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9D29" w14:textId="6C89A63B" w:rsidR="003036CE" w:rsidRPr="00F37A49" w:rsidRDefault="00DE6028" w:rsidP="003036CE">
      <w:pPr>
        <w:pStyle w:val="Default"/>
        <w:rPr>
          <w:b/>
          <w:bCs/>
          <w:color w:val="auto"/>
          <w:sz w:val="28"/>
          <w:u w:val="single"/>
        </w:rPr>
      </w:pPr>
      <w:r w:rsidRPr="00F37A49">
        <w:rPr>
          <w:noProof/>
          <w:u w:val="single"/>
        </w:rPr>
        <w:drawing>
          <wp:anchor distT="0" distB="0" distL="114300" distR="114300" simplePos="0" relativeHeight="251659264" behindDoc="0" locked="0" layoutInCell="1" allowOverlap="1" wp14:anchorId="256B4863" wp14:editId="2ECD0C52">
            <wp:simplePos x="0" y="0"/>
            <wp:positionH relativeFrom="margin">
              <wp:posOffset>0</wp:posOffset>
            </wp:positionH>
            <wp:positionV relativeFrom="margin">
              <wp:posOffset>18577</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6CE" w:rsidRPr="00F37A49">
        <w:rPr>
          <w:b/>
          <w:bCs/>
          <w:color w:val="auto"/>
          <w:sz w:val="28"/>
          <w:u w:val="single"/>
        </w:rPr>
        <w:t xml:space="preserve">1:11 </w:t>
      </w:r>
      <w:r w:rsidRPr="00F37A49">
        <w:rPr>
          <w:b/>
          <w:bCs/>
          <w:color w:val="auto"/>
          <w:sz w:val="28"/>
          <w:u w:val="single"/>
        </w:rPr>
        <w:t>LOOKED AFTER</w:t>
      </w:r>
      <w:r w:rsidR="00F37A49">
        <w:rPr>
          <w:b/>
          <w:bCs/>
          <w:color w:val="auto"/>
          <w:sz w:val="28"/>
          <w:u w:val="single"/>
        </w:rPr>
        <w:t xml:space="preserve">, </w:t>
      </w:r>
      <w:r w:rsidRPr="00F37A49">
        <w:rPr>
          <w:b/>
          <w:bCs/>
          <w:color w:val="auto"/>
          <w:sz w:val="28"/>
          <w:u w:val="single"/>
        </w:rPr>
        <w:t>ADOPTED</w:t>
      </w:r>
      <w:r w:rsidR="00F37A49">
        <w:rPr>
          <w:b/>
          <w:bCs/>
          <w:color w:val="auto"/>
          <w:sz w:val="28"/>
          <w:u w:val="single"/>
        </w:rPr>
        <w:t xml:space="preserve"> and </w:t>
      </w:r>
      <w:r w:rsidRPr="00F37A49">
        <w:rPr>
          <w:b/>
          <w:bCs/>
          <w:color w:val="auto"/>
          <w:sz w:val="28"/>
          <w:u w:val="single"/>
        </w:rPr>
        <w:t>CHILDREN</w:t>
      </w:r>
      <w:r w:rsidR="00F37A49">
        <w:rPr>
          <w:b/>
          <w:bCs/>
          <w:color w:val="auto"/>
          <w:sz w:val="28"/>
          <w:u w:val="single"/>
        </w:rPr>
        <w:t xml:space="preserve"> IN NEED</w:t>
      </w:r>
    </w:p>
    <w:p w14:paraId="56F5FCCB" w14:textId="77777777" w:rsidR="003036CE" w:rsidRPr="00F37A49" w:rsidRDefault="003036CE" w:rsidP="003036CE">
      <w:pPr>
        <w:pStyle w:val="Default"/>
        <w:jc w:val="center"/>
        <w:rPr>
          <w:color w:val="auto"/>
        </w:rPr>
      </w:pPr>
    </w:p>
    <w:p w14:paraId="3E64DA66" w14:textId="77777777" w:rsidR="00DE6028" w:rsidRPr="00F37A49" w:rsidRDefault="00DE6028" w:rsidP="00DE6028">
      <w:pPr>
        <w:rPr>
          <w:rFonts w:ascii="Arial" w:hAnsi="Arial" w:cs="Arial"/>
        </w:rPr>
      </w:pPr>
    </w:p>
    <w:p w14:paraId="38FC4DB8" w14:textId="3CFCC630" w:rsidR="00DE6028" w:rsidRPr="00F37A49" w:rsidRDefault="00DE6028" w:rsidP="00DA67A4">
      <w:pPr>
        <w:pStyle w:val="NoSpacing"/>
        <w:rPr>
          <w:rFonts w:ascii="Arial" w:hAnsi="Arial" w:cs="Arial"/>
        </w:rPr>
      </w:pPr>
      <w:r w:rsidRPr="00F37A49">
        <w:rPr>
          <w:rFonts w:ascii="Arial" w:hAnsi="Arial" w:cs="Arial"/>
        </w:rPr>
        <w:t xml:space="preserve">Written by: Claire Toms and Tina Alder                                                                          Date: </w:t>
      </w:r>
      <w:r w:rsidR="00AF14D3" w:rsidRPr="00F37A49">
        <w:rPr>
          <w:rFonts w:ascii="Arial" w:hAnsi="Arial" w:cs="Arial"/>
        </w:rPr>
        <w:t>1.09.2</w:t>
      </w:r>
      <w:r w:rsidR="002F7833">
        <w:rPr>
          <w:rFonts w:ascii="Arial" w:hAnsi="Arial" w:cs="Arial"/>
        </w:rPr>
        <w:t>2</w:t>
      </w:r>
      <w:r w:rsidR="005D7D62" w:rsidRPr="00F37A49">
        <w:rPr>
          <w:rFonts w:ascii="Arial" w:hAnsi="Arial" w:cs="Arial"/>
        </w:rPr>
        <w:t xml:space="preserve"> – reviewed </w:t>
      </w:r>
      <w:r w:rsidR="002F7833">
        <w:rPr>
          <w:rFonts w:ascii="Arial" w:hAnsi="Arial" w:cs="Arial"/>
        </w:rPr>
        <w:t>31.9.25</w:t>
      </w:r>
    </w:p>
    <w:p w14:paraId="495DEFAF" w14:textId="77777777" w:rsidR="00DA67A4" w:rsidRPr="00F37A49" w:rsidRDefault="00DA67A4" w:rsidP="00DA67A4">
      <w:pPr>
        <w:pStyle w:val="NoSpacing"/>
        <w:rPr>
          <w:rFonts w:ascii="Arial" w:hAnsi="Arial" w:cs="Arial"/>
        </w:rPr>
      </w:pPr>
    </w:p>
    <w:p w14:paraId="423E5978" w14:textId="77777777" w:rsidR="00DE6028" w:rsidRPr="00F37A49" w:rsidRDefault="00DE6028" w:rsidP="00DE6028">
      <w:pPr>
        <w:rPr>
          <w:rFonts w:ascii="Arial" w:hAnsi="Arial" w:cs="Arial"/>
        </w:rPr>
      </w:pPr>
    </w:p>
    <w:p w14:paraId="6CFB3153" w14:textId="77777777" w:rsidR="00DE6028" w:rsidRPr="00F37A49" w:rsidRDefault="00DE6028" w:rsidP="00DE6028">
      <w:pPr>
        <w:rPr>
          <w:rFonts w:ascii="Arial" w:hAnsi="Arial" w:cs="Arial"/>
        </w:rPr>
      </w:pPr>
    </w:p>
    <w:p w14:paraId="315CDB88" w14:textId="77777777" w:rsidR="00DA67A4" w:rsidRPr="00F37A49" w:rsidRDefault="00DA67A4" w:rsidP="00DE6028">
      <w:pPr>
        <w:rPr>
          <w:rFonts w:ascii="Arial" w:hAnsi="Arial" w:cs="Arial"/>
        </w:rPr>
      </w:pPr>
    </w:p>
    <w:p w14:paraId="09F81A9E" w14:textId="77777777" w:rsidR="00F37A49" w:rsidRPr="00F37A49" w:rsidRDefault="00F37A49" w:rsidP="00F37A49">
      <w:pPr>
        <w:spacing w:before="100" w:beforeAutospacing="1" w:after="100" w:afterAutospacing="1"/>
        <w:outlineLvl w:val="2"/>
        <w:rPr>
          <w:rFonts w:ascii="Arial" w:hAnsi="Arial" w:cs="Arial"/>
          <w:b/>
          <w:bCs/>
          <w:color w:val="000000"/>
          <w:sz w:val="36"/>
          <w:szCs w:val="36"/>
          <w:u w:val="single"/>
          <w:lang w:val="en-GB" w:eastAsia="en-GB"/>
        </w:rPr>
      </w:pPr>
      <w:r w:rsidRPr="00F37A49">
        <w:rPr>
          <w:rFonts w:ascii="Arial" w:hAnsi="Arial" w:cs="Arial"/>
          <w:b/>
          <w:bCs/>
          <w:color w:val="000000"/>
          <w:sz w:val="36"/>
          <w:szCs w:val="36"/>
          <w:u w:val="single"/>
          <w:lang w:val="en-GB" w:eastAsia="en-GB"/>
        </w:rPr>
        <w:t>Policy Statement</w:t>
      </w:r>
    </w:p>
    <w:p w14:paraId="0E21E250" w14:textId="77777777" w:rsidR="00F37A49" w:rsidRPr="00F37A49" w:rsidRDefault="00F37A49" w:rsidP="00F37A49">
      <w:pPr>
        <w:spacing w:before="100" w:beforeAutospacing="1" w:after="100" w:afterAutospacing="1"/>
        <w:rPr>
          <w:rFonts w:ascii="Arial" w:hAnsi="Arial" w:cs="Arial"/>
          <w:color w:val="000000"/>
          <w:lang w:val="en-GB" w:eastAsia="en-GB"/>
        </w:rPr>
      </w:pPr>
      <w:r w:rsidRPr="00F37A49">
        <w:rPr>
          <w:rFonts w:ascii="Arial" w:hAnsi="Arial" w:cs="Arial"/>
          <w:color w:val="000000"/>
          <w:lang w:val="en-GB" w:eastAsia="en-GB"/>
        </w:rPr>
        <w:t>We are committed to providing the best possible care for all children registered at St Saviour’s Pre-school and Nursery.</w:t>
      </w:r>
    </w:p>
    <w:p w14:paraId="44F3D268" w14:textId="77777777" w:rsidR="00F37A49" w:rsidRPr="009A359B" w:rsidRDefault="00F37A49" w:rsidP="00F37A49">
      <w:pPr>
        <w:spacing w:before="100" w:beforeAutospacing="1" w:after="100" w:afterAutospacing="1"/>
        <w:rPr>
          <w:rFonts w:ascii="Arial" w:hAnsi="Arial" w:cs="Arial"/>
          <w:color w:val="000000"/>
          <w:lang w:val="en-GB" w:eastAsia="en-GB"/>
        </w:rPr>
      </w:pPr>
      <w:r w:rsidRPr="00F37A49">
        <w:rPr>
          <w:rFonts w:ascii="Arial" w:hAnsi="Arial" w:cs="Arial"/>
          <w:color w:val="000000"/>
          <w:lang w:val="en-GB" w:eastAsia="en-GB"/>
        </w:rPr>
        <w:t>The designated person for </w:t>
      </w:r>
      <w:r w:rsidRPr="009A359B">
        <w:rPr>
          <w:rFonts w:ascii="Arial" w:hAnsi="Arial" w:cs="Arial"/>
          <w:color w:val="000000"/>
          <w:lang w:val="en-GB" w:eastAsia="en-GB"/>
        </w:rPr>
        <w:t>Looked After, Adopted and Children in Need is Tina Alder.</w:t>
      </w:r>
    </w:p>
    <w:p w14:paraId="58DBB439" w14:textId="77777777" w:rsidR="00F37A49" w:rsidRPr="009A359B" w:rsidRDefault="00F37A49" w:rsidP="00F37A49">
      <w:pPr>
        <w:spacing w:before="100" w:beforeAutospacing="1" w:after="100" w:afterAutospacing="1"/>
        <w:rPr>
          <w:rFonts w:ascii="Arial" w:hAnsi="Arial" w:cs="Arial"/>
          <w:color w:val="000000"/>
          <w:lang w:val="en-GB" w:eastAsia="en-GB"/>
        </w:rPr>
      </w:pPr>
      <w:r w:rsidRPr="009A359B">
        <w:rPr>
          <w:rFonts w:ascii="Arial" w:hAnsi="Arial" w:cs="Arial"/>
          <w:color w:val="000000"/>
          <w:lang w:val="en-GB" w:eastAsia="en-GB"/>
        </w:rPr>
        <w:t>We recognise our duty under the Children Act 1989 to identify and support children who may be assessed by the local authority as “children in need,” i.e., those who require extra support services to achieve or maintain a reasonable standard of health or development, are at risk of significant harm without such services, or are living with disability.</w:t>
      </w:r>
    </w:p>
    <w:p w14:paraId="7F9DE3BE" w14:textId="77777777" w:rsidR="00F37A49" w:rsidRPr="009A359B" w:rsidRDefault="00F37A49" w:rsidP="00F37A49">
      <w:pPr>
        <w:spacing w:before="100" w:beforeAutospacing="1" w:after="100" w:afterAutospacing="1"/>
        <w:rPr>
          <w:rFonts w:ascii="Arial" w:hAnsi="Arial" w:cs="Arial"/>
          <w:color w:val="000000"/>
          <w:lang w:val="en-GB" w:eastAsia="en-GB"/>
        </w:rPr>
      </w:pPr>
      <w:r w:rsidRPr="009A359B">
        <w:rPr>
          <w:rFonts w:ascii="Arial" w:hAnsi="Arial" w:cs="Arial"/>
          <w:color w:val="000000"/>
          <w:lang w:val="en-GB" w:eastAsia="en-GB"/>
        </w:rPr>
        <w:t>In line with the 2025 EYFS, we ensure that all children, including those who are looked after, adopted, or assessed as children in need, receive effective safeguarding, individualised support, and inclusive provision.</w:t>
      </w:r>
    </w:p>
    <w:p w14:paraId="6736E595" w14:textId="77777777" w:rsidR="00F37A49" w:rsidRPr="00F37A49" w:rsidRDefault="00214268" w:rsidP="00F37A49">
      <w:pPr>
        <w:rPr>
          <w:rFonts w:ascii="Arial" w:hAnsi="Arial" w:cs="Arial"/>
          <w:lang w:val="en-GB" w:eastAsia="en-GB"/>
        </w:rPr>
      </w:pPr>
      <w:r w:rsidRPr="00214268">
        <w:rPr>
          <w:rFonts w:ascii="Arial" w:hAnsi="Arial" w:cs="Arial"/>
          <w:noProof/>
          <w:lang w:val="en-GB" w:eastAsia="en-GB"/>
        </w:rPr>
        <w:pict w14:anchorId="50747DD8">
          <v:rect id="_x0000_i1026" alt="" style="width:395.8pt;height:.05pt;mso-width-percent:0;mso-height-percent:0;mso-width-percent:0;mso-height-percent:0" o:hrpct="877" o:hralign="center" o:hrstd="t" o:hr="t" fillcolor="#a0a0a0" stroked="f"/>
        </w:pict>
      </w:r>
    </w:p>
    <w:p w14:paraId="4012852F" w14:textId="77777777" w:rsidR="00F37A49" w:rsidRPr="00F37A49" w:rsidRDefault="00F37A49" w:rsidP="00F37A49">
      <w:pPr>
        <w:spacing w:before="100" w:beforeAutospacing="1" w:after="100" w:afterAutospacing="1"/>
        <w:outlineLvl w:val="2"/>
        <w:rPr>
          <w:rFonts w:ascii="Arial" w:hAnsi="Arial" w:cs="Arial"/>
          <w:b/>
          <w:bCs/>
          <w:color w:val="000000"/>
          <w:sz w:val="27"/>
          <w:szCs w:val="27"/>
          <w:lang w:val="en-GB" w:eastAsia="en-GB"/>
        </w:rPr>
      </w:pPr>
      <w:r w:rsidRPr="00F37A49">
        <w:rPr>
          <w:rFonts w:ascii="Arial" w:hAnsi="Arial" w:cs="Arial"/>
          <w:b/>
          <w:bCs/>
          <w:color w:val="000000"/>
          <w:sz w:val="27"/>
          <w:szCs w:val="27"/>
          <w:lang w:val="en-GB" w:eastAsia="en-GB"/>
        </w:rPr>
        <w:t>Procedures</w:t>
      </w:r>
    </w:p>
    <w:p w14:paraId="218C1FD0" w14:textId="77777777" w:rsidR="00F37A49" w:rsidRPr="00F37A49" w:rsidRDefault="00F37A49" w:rsidP="00F37A49">
      <w:pPr>
        <w:spacing w:before="100" w:beforeAutospacing="1" w:after="100" w:afterAutospacing="1"/>
        <w:rPr>
          <w:rFonts w:ascii="Arial" w:hAnsi="Arial" w:cs="Arial"/>
          <w:color w:val="000000"/>
          <w:lang w:val="en-GB" w:eastAsia="en-GB"/>
        </w:rPr>
      </w:pPr>
      <w:r w:rsidRPr="00F37A49">
        <w:rPr>
          <w:rFonts w:ascii="Arial" w:hAnsi="Arial" w:cs="Arial"/>
          <w:color w:val="000000"/>
          <w:lang w:val="en-GB" w:eastAsia="en-GB"/>
        </w:rPr>
        <w:t>In the case of </w:t>
      </w:r>
      <w:r w:rsidRPr="009A359B">
        <w:rPr>
          <w:rFonts w:ascii="Arial" w:hAnsi="Arial" w:cs="Arial"/>
          <w:color w:val="000000"/>
          <w:lang w:val="en-GB" w:eastAsia="en-GB"/>
        </w:rPr>
        <w:t>Looked After, Adopted or Children in Need</w:t>
      </w:r>
      <w:r w:rsidRPr="00F37A49">
        <w:rPr>
          <w:rFonts w:ascii="Arial" w:hAnsi="Arial" w:cs="Arial"/>
          <w:color w:val="000000"/>
          <w:lang w:val="en-GB" w:eastAsia="en-GB"/>
        </w:rPr>
        <w:t>, the following procedures are in place to ensure their specific needs are met:</w:t>
      </w:r>
    </w:p>
    <w:p w14:paraId="17AD29D5" w14:textId="77777777" w:rsidR="00F37A49" w:rsidRPr="00F37A49" w:rsidRDefault="00F37A49" w:rsidP="00F37A49">
      <w:pPr>
        <w:numPr>
          <w:ilvl w:val="0"/>
          <w:numId w:val="2"/>
        </w:numPr>
        <w:spacing w:before="100" w:beforeAutospacing="1" w:after="100" w:afterAutospacing="1"/>
        <w:rPr>
          <w:rFonts w:ascii="Arial" w:hAnsi="Arial" w:cs="Arial"/>
          <w:color w:val="000000"/>
          <w:lang w:val="en-GB" w:eastAsia="en-GB"/>
        </w:rPr>
      </w:pPr>
      <w:r w:rsidRPr="00F37A49">
        <w:rPr>
          <w:rFonts w:ascii="Arial" w:hAnsi="Arial" w:cs="Arial"/>
          <w:color w:val="000000"/>
          <w:lang w:val="en-GB" w:eastAsia="en-GB"/>
        </w:rPr>
        <w:t xml:space="preserve">Children and their </w:t>
      </w:r>
      <w:proofErr w:type="spellStart"/>
      <w:r w:rsidRPr="00F37A49">
        <w:rPr>
          <w:rFonts w:ascii="Arial" w:hAnsi="Arial" w:cs="Arial"/>
          <w:color w:val="000000"/>
          <w:lang w:val="en-GB" w:eastAsia="en-GB"/>
        </w:rPr>
        <w:t>carers</w:t>
      </w:r>
      <w:proofErr w:type="spellEnd"/>
      <w:r w:rsidRPr="00F37A49">
        <w:rPr>
          <w:rFonts w:ascii="Arial" w:hAnsi="Arial" w:cs="Arial"/>
          <w:color w:val="000000"/>
          <w:lang w:val="en-GB" w:eastAsia="en-GB"/>
        </w:rPr>
        <w:t xml:space="preserve"> are welcomed into the group and the induction programme in place for all new children is followed. This includes allocating a </w:t>
      </w:r>
      <w:r w:rsidRPr="009A359B">
        <w:rPr>
          <w:rFonts w:ascii="Arial" w:hAnsi="Arial" w:cs="Arial"/>
          <w:color w:val="000000"/>
          <w:lang w:val="en-GB" w:eastAsia="en-GB"/>
        </w:rPr>
        <w:t>key person</w:t>
      </w:r>
      <w:r w:rsidRPr="00F37A49">
        <w:rPr>
          <w:rFonts w:ascii="Arial" w:hAnsi="Arial" w:cs="Arial"/>
          <w:color w:val="000000"/>
          <w:lang w:val="en-GB" w:eastAsia="en-GB"/>
        </w:rPr>
        <w:t> for each child, who will work closely with the family and professionals.</w:t>
      </w:r>
    </w:p>
    <w:p w14:paraId="692A9DDA" w14:textId="77777777" w:rsidR="00F37A49" w:rsidRPr="00F37A49" w:rsidRDefault="00F37A49" w:rsidP="00F37A49">
      <w:pPr>
        <w:numPr>
          <w:ilvl w:val="0"/>
          <w:numId w:val="2"/>
        </w:numPr>
        <w:spacing w:before="100" w:beforeAutospacing="1" w:after="100" w:afterAutospacing="1"/>
        <w:rPr>
          <w:rFonts w:ascii="Arial" w:hAnsi="Arial" w:cs="Arial"/>
          <w:color w:val="000000"/>
          <w:lang w:val="en-GB" w:eastAsia="en-GB"/>
        </w:rPr>
      </w:pPr>
      <w:r w:rsidRPr="00F37A49">
        <w:rPr>
          <w:rFonts w:ascii="Arial" w:hAnsi="Arial" w:cs="Arial"/>
          <w:color w:val="000000"/>
          <w:lang w:val="en-GB" w:eastAsia="en-GB"/>
        </w:rPr>
        <w:t>When necessary, we will meet with all parties involved such as carers, health visitors, social workers, and specialist professionals for </w:t>
      </w:r>
      <w:r w:rsidRPr="009A359B">
        <w:rPr>
          <w:rFonts w:ascii="Arial" w:hAnsi="Arial" w:cs="Arial"/>
          <w:color w:val="000000"/>
          <w:lang w:val="en-GB" w:eastAsia="en-GB"/>
        </w:rPr>
        <w:t>Looked After, Adopted and Children in Need</w:t>
      </w:r>
      <w:r w:rsidRPr="00F37A49">
        <w:rPr>
          <w:rFonts w:ascii="Arial" w:hAnsi="Arial" w:cs="Arial"/>
          <w:color w:val="000000"/>
          <w:lang w:val="en-GB" w:eastAsia="en-GB"/>
        </w:rPr>
        <w:t> as appropriate, liaising to build a picture of the care appropriate to the child. Thereafter, meetings will then take place regularly with all parties involved.</w:t>
      </w:r>
    </w:p>
    <w:p w14:paraId="22F6AD5B" w14:textId="77777777" w:rsidR="00F37A49" w:rsidRPr="00F37A49" w:rsidRDefault="00F37A49" w:rsidP="00F37A49">
      <w:pPr>
        <w:numPr>
          <w:ilvl w:val="0"/>
          <w:numId w:val="2"/>
        </w:numPr>
        <w:spacing w:before="100" w:beforeAutospacing="1" w:after="100" w:afterAutospacing="1"/>
        <w:rPr>
          <w:rFonts w:ascii="Arial" w:hAnsi="Arial" w:cs="Arial"/>
          <w:color w:val="000000"/>
          <w:lang w:val="en-GB" w:eastAsia="en-GB"/>
        </w:rPr>
      </w:pPr>
      <w:r w:rsidRPr="00F37A49">
        <w:rPr>
          <w:rFonts w:ascii="Arial" w:hAnsi="Arial" w:cs="Arial"/>
          <w:color w:val="000000"/>
          <w:lang w:val="en-GB" w:eastAsia="en-GB"/>
        </w:rPr>
        <w:lastRenderedPageBreak/>
        <w:t>A </w:t>
      </w:r>
      <w:r w:rsidRPr="009A359B">
        <w:rPr>
          <w:rFonts w:ascii="Arial" w:hAnsi="Arial" w:cs="Arial"/>
          <w:color w:val="000000"/>
          <w:lang w:val="en-GB" w:eastAsia="en-GB"/>
        </w:rPr>
        <w:t>Personal Education Plan (PEP)</w:t>
      </w:r>
      <w:r w:rsidRPr="00F37A49">
        <w:rPr>
          <w:rFonts w:ascii="Arial" w:hAnsi="Arial" w:cs="Arial"/>
          <w:color w:val="000000"/>
          <w:lang w:val="en-GB" w:eastAsia="en-GB"/>
        </w:rPr>
        <w:t> may be written and reviewed at least every six months, with all the accompanying documentation about progress. </w:t>
      </w:r>
      <w:r w:rsidRPr="009A359B">
        <w:rPr>
          <w:rFonts w:ascii="Arial" w:hAnsi="Arial" w:cs="Arial"/>
          <w:color w:val="000000"/>
          <w:lang w:val="en-GB" w:eastAsia="en-GB"/>
        </w:rPr>
        <w:t>For children in need, an agreed support plan may be developed in partnership with the local authority and reviewed regularly to ensure the child’s needs are met.</w:t>
      </w:r>
    </w:p>
    <w:p w14:paraId="6C654AE1" w14:textId="77777777" w:rsidR="00F37A49" w:rsidRPr="009A359B" w:rsidRDefault="00F37A49" w:rsidP="00F37A49">
      <w:pPr>
        <w:numPr>
          <w:ilvl w:val="0"/>
          <w:numId w:val="2"/>
        </w:numPr>
        <w:spacing w:before="100" w:beforeAutospacing="1" w:after="100" w:afterAutospacing="1"/>
        <w:rPr>
          <w:rFonts w:ascii="Arial" w:hAnsi="Arial" w:cs="Arial"/>
          <w:color w:val="000000"/>
          <w:lang w:val="en-GB" w:eastAsia="en-GB"/>
        </w:rPr>
      </w:pPr>
      <w:r w:rsidRPr="009A359B">
        <w:rPr>
          <w:rFonts w:ascii="Arial" w:hAnsi="Arial" w:cs="Arial"/>
          <w:color w:val="000000"/>
          <w:lang w:val="en-GB" w:eastAsia="en-GB"/>
        </w:rPr>
        <w:t>We work in partnership with parents, carers and professionals to provide additional support, interventions and reasonable adjustments, ensuring that children with disabilities or those at risk of neglect receive tailored care and education.</w:t>
      </w:r>
    </w:p>
    <w:p w14:paraId="04F69D3E" w14:textId="77777777" w:rsidR="00F37A49" w:rsidRPr="009A359B" w:rsidRDefault="00F37A49" w:rsidP="00F37A49">
      <w:pPr>
        <w:numPr>
          <w:ilvl w:val="0"/>
          <w:numId w:val="2"/>
        </w:numPr>
        <w:spacing w:before="100" w:beforeAutospacing="1" w:after="100" w:afterAutospacing="1"/>
        <w:rPr>
          <w:rFonts w:ascii="Arial" w:hAnsi="Arial" w:cs="Arial"/>
          <w:color w:val="000000"/>
          <w:lang w:val="en-GB" w:eastAsia="en-GB"/>
        </w:rPr>
      </w:pPr>
      <w:r w:rsidRPr="009A359B">
        <w:rPr>
          <w:rFonts w:ascii="Arial" w:hAnsi="Arial" w:cs="Arial"/>
          <w:color w:val="000000"/>
          <w:lang w:val="en-GB" w:eastAsia="en-GB"/>
        </w:rPr>
        <w:t>Safeguarding remains central. Where there are concerns that a child’s health, safety or development is at risk, we will follow our Safeguarding and Child Protection Policy, making timely referrals to children’s social care in line with EYFS 2025 requirements.</w:t>
      </w:r>
    </w:p>
    <w:p w14:paraId="03FAFE9C" w14:textId="77777777" w:rsidR="00F37A49" w:rsidRPr="009A359B" w:rsidRDefault="00F37A49" w:rsidP="00F37A49">
      <w:pPr>
        <w:numPr>
          <w:ilvl w:val="0"/>
          <w:numId w:val="2"/>
        </w:numPr>
        <w:spacing w:before="100" w:beforeAutospacing="1" w:after="100" w:afterAutospacing="1"/>
        <w:rPr>
          <w:rFonts w:ascii="Arial" w:hAnsi="Arial" w:cs="Arial"/>
          <w:color w:val="000000"/>
          <w:lang w:val="en-GB" w:eastAsia="en-GB"/>
        </w:rPr>
      </w:pPr>
      <w:r w:rsidRPr="009A359B">
        <w:rPr>
          <w:rFonts w:ascii="Arial" w:hAnsi="Arial" w:cs="Arial"/>
          <w:color w:val="000000"/>
          <w:lang w:val="en-GB" w:eastAsia="en-GB"/>
        </w:rPr>
        <w:t>Records relating to looked after, adopted and children in need will be stored securely and shared only with those who have a professional need to know, in line with confidentiality and data protection requirements.</w:t>
      </w:r>
    </w:p>
    <w:p w14:paraId="4F066B28" w14:textId="77777777" w:rsidR="00F37A49" w:rsidRPr="00F37A49" w:rsidRDefault="00214268" w:rsidP="00F37A49">
      <w:pPr>
        <w:rPr>
          <w:rFonts w:ascii="Arial" w:hAnsi="Arial" w:cs="Arial"/>
          <w:lang w:val="en-GB" w:eastAsia="en-GB"/>
        </w:rPr>
      </w:pPr>
      <w:r w:rsidRPr="00214268">
        <w:rPr>
          <w:rFonts w:ascii="Arial" w:hAnsi="Arial" w:cs="Arial"/>
          <w:noProof/>
          <w:lang w:val="en-GB" w:eastAsia="en-GB"/>
        </w:rPr>
        <w:pict w14:anchorId="200CB611">
          <v:rect id="_x0000_i1025" alt="" style="width:395.8pt;height:.05pt;mso-width-percent:0;mso-height-percent:0;mso-width-percent:0;mso-height-percent:0" o:hrpct="877" o:hralign="center" o:hrstd="t" o:hr="t" fillcolor="#a0a0a0" stroked="f"/>
        </w:pict>
      </w:r>
    </w:p>
    <w:p w14:paraId="7D4B646A" w14:textId="4632D8C4" w:rsidR="003036CE" w:rsidRPr="00F37A49" w:rsidRDefault="003036CE" w:rsidP="00F37A49">
      <w:pPr>
        <w:pStyle w:val="Default"/>
      </w:pPr>
    </w:p>
    <w:sectPr w:rsidR="003036CE" w:rsidRPr="00F37A49" w:rsidSect="003036CE">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2BD3" w14:textId="77777777" w:rsidR="00214268" w:rsidRDefault="00214268">
      <w:r>
        <w:separator/>
      </w:r>
    </w:p>
  </w:endnote>
  <w:endnote w:type="continuationSeparator" w:id="0">
    <w:p w14:paraId="60A69202" w14:textId="77777777" w:rsidR="00214268" w:rsidRDefault="0021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DDDA" w14:textId="77777777" w:rsidR="00214268" w:rsidRDefault="00214268">
      <w:r>
        <w:separator/>
      </w:r>
    </w:p>
  </w:footnote>
  <w:footnote w:type="continuationSeparator" w:id="0">
    <w:p w14:paraId="34DED56F" w14:textId="77777777" w:rsidR="00214268" w:rsidRDefault="0021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652"/>
    <w:multiLevelType w:val="multilevel"/>
    <w:tmpl w:val="68EC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47659"/>
    <w:multiLevelType w:val="multilevel"/>
    <w:tmpl w:val="304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D7D7B"/>
    <w:multiLevelType w:val="hybridMultilevel"/>
    <w:tmpl w:val="FBEC11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00706590">
    <w:abstractNumId w:val="2"/>
  </w:num>
  <w:num w:numId="2" w16cid:durableId="1883711987">
    <w:abstractNumId w:val="0"/>
  </w:num>
  <w:num w:numId="3" w16cid:durableId="35600470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39D"/>
    <w:rsid w:val="00067674"/>
    <w:rsid w:val="00214268"/>
    <w:rsid w:val="0029262B"/>
    <w:rsid w:val="002E4DC7"/>
    <w:rsid w:val="002F7833"/>
    <w:rsid w:val="003036CE"/>
    <w:rsid w:val="0037297F"/>
    <w:rsid w:val="003A61AD"/>
    <w:rsid w:val="003D2898"/>
    <w:rsid w:val="004F08A5"/>
    <w:rsid w:val="00596AC8"/>
    <w:rsid w:val="005A2E31"/>
    <w:rsid w:val="005D7D62"/>
    <w:rsid w:val="005E6B87"/>
    <w:rsid w:val="00656731"/>
    <w:rsid w:val="006706EB"/>
    <w:rsid w:val="006D7622"/>
    <w:rsid w:val="00945960"/>
    <w:rsid w:val="009A359B"/>
    <w:rsid w:val="00A2439D"/>
    <w:rsid w:val="00A80BFA"/>
    <w:rsid w:val="00AF14D3"/>
    <w:rsid w:val="00D23BB5"/>
    <w:rsid w:val="00D54F95"/>
    <w:rsid w:val="00DA67A4"/>
    <w:rsid w:val="00DE6028"/>
    <w:rsid w:val="00E943F3"/>
    <w:rsid w:val="00EE06E9"/>
    <w:rsid w:val="00F37A4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465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F37A49"/>
    <w:pPr>
      <w:spacing w:before="100" w:beforeAutospacing="1" w:after="100" w:afterAutospacing="1"/>
      <w:outlineLvl w:val="0"/>
    </w:pPr>
    <w:rPr>
      <w:b/>
      <w:bCs/>
      <w:kern w:val="36"/>
      <w:sz w:val="48"/>
      <w:szCs w:val="48"/>
      <w:lang w:val="en-GB" w:eastAsia="en-GB"/>
    </w:rPr>
  </w:style>
  <w:style w:type="paragraph" w:styleId="Heading3">
    <w:name w:val="heading 3"/>
    <w:basedOn w:val="Normal"/>
    <w:link w:val="Heading3Char"/>
    <w:uiPriority w:val="9"/>
    <w:qFormat/>
    <w:rsid w:val="00F37A49"/>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39D"/>
    <w:pPr>
      <w:autoSpaceDE w:val="0"/>
      <w:autoSpaceDN w:val="0"/>
      <w:adjustRightInd w:val="0"/>
    </w:pPr>
    <w:rPr>
      <w:rFonts w:ascii="Arial" w:hAnsi="Arial" w:cs="Arial"/>
      <w:color w:val="000000"/>
      <w:sz w:val="24"/>
      <w:szCs w:val="24"/>
      <w:lang w:val="en-US" w:eastAsia="en-US"/>
    </w:rPr>
  </w:style>
  <w:style w:type="paragraph" w:styleId="Header">
    <w:name w:val="header"/>
    <w:basedOn w:val="Normal"/>
    <w:rsid w:val="000656FF"/>
    <w:pPr>
      <w:tabs>
        <w:tab w:val="center" w:pos="4320"/>
        <w:tab w:val="right" w:pos="8640"/>
      </w:tabs>
    </w:pPr>
  </w:style>
  <w:style w:type="paragraph" w:styleId="Footer">
    <w:name w:val="footer"/>
    <w:basedOn w:val="Normal"/>
    <w:rsid w:val="000656FF"/>
    <w:pPr>
      <w:tabs>
        <w:tab w:val="center" w:pos="4320"/>
        <w:tab w:val="right" w:pos="8640"/>
      </w:tabs>
    </w:pPr>
  </w:style>
  <w:style w:type="paragraph" w:styleId="NoSpacing">
    <w:name w:val="No Spacing"/>
    <w:uiPriority w:val="1"/>
    <w:qFormat/>
    <w:rsid w:val="00DE6028"/>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F37A49"/>
    <w:rPr>
      <w:b/>
      <w:bCs/>
      <w:kern w:val="36"/>
      <w:sz w:val="48"/>
      <w:szCs w:val="48"/>
    </w:rPr>
  </w:style>
  <w:style w:type="character" w:customStyle="1" w:styleId="Heading3Char">
    <w:name w:val="Heading 3 Char"/>
    <w:basedOn w:val="DefaultParagraphFont"/>
    <w:link w:val="Heading3"/>
    <w:uiPriority w:val="9"/>
    <w:rsid w:val="00F37A49"/>
    <w:rPr>
      <w:b/>
      <w:bCs/>
      <w:sz w:val="27"/>
      <w:szCs w:val="27"/>
    </w:rPr>
  </w:style>
  <w:style w:type="paragraph" w:styleId="NormalWeb">
    <w:name w:val="Normal (Web)"/>
    <w:basedOn w:val="Normal"/>
    <w:uiPriority w:val="99"/>
    <w:unhideWhenUsed/>
    <w:rsid w:val="00F37A49"/>
    <w:pPr>
      <w:spacing w:before="100" w:beforeAutospacing="1" w:after="100" w:afterAutospacing="1"/>
    </w:pPr>
    <w:rPr>
      <w:lang w:val="en-GB" w:eastAsia="en-GB"/>
    </w:rPr>
  </w:style>
  <w:style w:type="character" w:customStyle="1" w:styleId="apple-converted-space">
    <w:name w:val="apple-converted-space"/>
    <w:basedOn w:val="DefaultParagraphFont"/>
    <w:rsid w:val="00F37A49"/>
  </w:style>
  <w:style w:type="character" w:styleId="Strong">
    <w:name w:val="Strong"/>
    <w:basedOn w:val="DefaultParagraphFont"/>
    <w:uiPriority w:val="22"/>
    <w:qFormat/>
    <w:rsid w:val="00F37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 Saviour’s Preschool</vt:lpstr>
    </vt:vector>
  </TitlesOfParts>
  <Company>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Saviour’s Preschool</dc:title>
  <dc:subject/>
  <dc:creator>Tina Alder</dc:creator>
  <cp:keywords/>
  <dc:description/>
  <cp:lastModifiedBy>Claire Toms</cp:lastModifiedBy>
  <cp:revision>4</cp:revision>
  <cp:lastPrinted>2019-03-14T08:00:00Z</cp:lastPrinted>
  <dcterms:created xsi:type="dcterms:W3CDTF">2025-08-28T07:37:00Z</dcterms:created>
  <dcterms:modified xsi:type="dcterms:W3CDTF">2025-09-07T20:45:00Z</dcterms:modified>
</cp:coreProperties>
</file>